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7CE6" w14:textId="682C6635" w:rsidR="00852FE0" w:rsidRPr="00A4721D" w:rsidRDefault="00852FE0">
      <w:pPr>
        <w:rPr>
          <w:rStyle w:val="fontstyle01"/>
          <w:lang w:val="fr-BE"/>
        </w:rPr>
      </w:pPr>
      <w:r w:rsidRPr="00A4721D">
        <w:rPr>
          <w:rStyle w:val="fontstyle01"/>
          <w:lang w:val="fr-BE"/>
        </w:rPr>
        <w:t>Annexe</w:t>
      </w:r>
    </w:p>
    <w:p w14:paraId="5E7E4231" w14:textId="7F787E2F" w:rsidR="00852FE0" w:rsidRPr="00A4721D" w:rsidRDefault="00852FE0" w:rsidP="00852FE0">
      <w:pPr>
        <w:rPr>
          <w:rFonts w:ascii="Georgia" w:eastAsia="Times New Roman" w:hAnsi="Georgia" w:cs="Times New Roman"/>
          <w:b/>
          <w:color w:val="CA6419"/>
          <w:sz w:val="36"/>
          <w:szCs w:val="36"/>
          <w:lang w:val="fr-BE" w:eastAsia="nl-BE"/>
        </w:rPr>
      </w:pPr>
      <w:r w:rsidRPr="00A4721D">
        <w:rPr>
          <w:rFonts w:ascii="Georgia" w:eastAsia="Times New Roman" w:hAnsi="Georgia" w:cs="Times New Roman"/>
          <w:b/>
          <w:color w:val="CA6419"/>
          <w:sz w:val="36"/>
          <w:szCs w:val="36"/>
          <w:lang w:val="fr-BE" w:eastAsia="nl-BE"/>
        </w:rPr>
        <w:t>UNE CONVERSATION AVEC ARCHITECTE PAUL ROBBRECHT</w:t>
      </w:r>
      <w:r w:rsidR="009F4859">
        <w:rPr>
          <w:rFonts w:ascii="Georgia" w:eastAsia="Times New Roman" w:hAnsi="Georgia" w:cs="Times New Roman"/>
          <w:b/>
          <w:color w:val="CA6419"/>
          <w:sz w:val="36"/>
          <w:szCs w:val="36"/>
          <w:lang w:val="fr-BE" w:eastAsia="nl-BE"/>
        </w:rPr>
        <w:t xml:space="preserve"> </w:t>
      </w:r>
      <w:r w:rsidR="009F4859" w:rsidRPr="009F4859">
        <w:rPr>
          <w:rFonts w:ascii="Georgia" w:eastAsia="Times New Roman" w:hAnsi="Georgia" w:cs="Times New Roman"/>
          <w:b/>
          <w:color w:val="CA6419"/>
          <w:sz w:val="36"/>
          <w:szCs w:val="36"/>
          <w:lang w:val="fr-BE" w:eastAsia="nl-BE"/>
        </w:rPr>
        <w:t>(en anglais)</w:t>
      </w:r>
    </w:p>
    <w:p w14:paraId="2CBE4C4F" w14:textId="37B05CCB" w:rsidR="00852FE0" w:rsidRDefault="00852FE0" w:rsidP="00852FE0">
      <w:pPr>
        <w:rPr>
          <w:rFonts w:ascii="Georgia" w:eastAsia="Times New Roman" w:hAnsi="Georgia" w:cs="Times New Roman"/>
          <w:bCs/>
          <w:color w:val="CA6419"/>
          <w:lang w:val="fr-BE" w:eastAsia="nl-BE"/>
        </w:rPr>
      </w:pPr>
      <w:proofErr w:type="spellStart"/>
      <w:r w:rsidRPr="00A4721D">
        <w:rPr>
          <w:rFonts w:ascii="Georgia" w:eastAsia="Times New Roman" w:hAnsi="Georgia" w:cs="Times New Roman"/>
          <w:bCs/>
          <w:color w:val="CA6419"/>
          <w:lang w:val="fr-BE" w:eastAsia="nl-BE"/>
        </w:rPr>
        <w:t>Robbrecht</w:t>
      </w:r>
      <w:proofErr w:type="spellEnd"/>
      <w:r w:rsidRPr="00A4721D">
        <w:rPr>
          <w:rFonts w:ascii="Georgia" w:eastAsia="Times New Roman" w:hAnsi="Georgia" w:cs="Times New Roman"/>
          <w:bCs/>
          <w:color w:val="CA6419"/>
          <w:lang w:val="fr-BE" w:eastAsia="nl-BE"/>
        </w:rPr>
        <w:t xml:space="preserve"> et </w:t>
      </w:r>
      <w:proofErr w:type="spellStart"/>
      <w:r w:rsidRPr="00A4721D">
        <w:rPr>
          <w:rFonts w:ascii="Georgia" w:eastAsia="Times New Roman" w:hAnsi="Georgia" w:cs="Times New Roman"/>
          <w:bCs/>
          <w:color w:val="CA6419"/>
          <w:lang w:val="fr-BE" w:eastAsia="nl-BE"/>
        </w:rPr>
        <w:t>Daem</w:t>
      </w:r>
      <w:proofErr w:type="spellEnd"/>
      <w:r w:rsidRPr="00A4721D">
        <w:rPr>
          <w:rFonts w:ascii="Georgia" w:eastAsia="Times New Roman" w:hAnsi="Georgia" w:cs="Times New Roman"/>
          <w:bCs/>
          <w:color w:val="CA6419"/>
          <w:lang w:val="fr-BE" w:eastAsia="nl-BE"/>
        </w:rPr>
        <w:t xml:space="preserve"> architectes</w:t>
      </w:r>
    </w:p>
    <w:p w14:paraId="03E49D49" w14:textId="74729C35" w:rsidR="009F4859" w:rsidRDefault="009F4859" w:rsidP="00852FE0">
      <w:pPr>
        <w:rPr>
          <w:rFonts w:ascii="Georgia" w:eastAsia="Times New Roman" w:hAnsi="Georgia" w:cs="Times New Roman"/>
          <w:bCs/>
          <w:color w:val="CA6419"/>
          <w:lang w:val="fr-BE" w:eastAsia="nl-BE"/>
        </w:rPr>
      </w:pPr>
    </w:p>
    <w:p w14:paraId="3E1D836E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You’ve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designed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new building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constructed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Rubens House site in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next few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years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How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Rubens’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inspire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or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influence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design?</w:t>
      </w:r>
    </w:p>
    <w:p w14:paraId="0D47D99F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admirer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Rubens for as long as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remember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draw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best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could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even as a small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child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fascinated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always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interested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classical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contemporary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art,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figure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Rubens has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remained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strong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presence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over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fascinates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movement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compositions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obviously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contrasts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decisive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art form,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specifying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exactly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8746741" w14:textId="77777777" w:rsidR="009F4859" w:rsidRDefault="009F4859" w:rsidP="009F4859">
      <w:pPr>
        <w:pStyle w:val="Normaalweb"/>
        <w:spacing w:before="300" w:beforeAutospacing="0" w:after="300" w:afterAutospacing="0"/>
        <w:jc w:val="center"/>
        <w:rPr>
          <w:rStyle w:val="Nadruk"/>
          <w:rFonts w:ascii="Georgia" w:hAnsi="Georgia"/>
          <w:color w:val="CA6419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way 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managed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introduce a sense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movement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just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Rubens.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explicit,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internalized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planning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process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People cross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diagonally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instance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constellation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staircases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aren’t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located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a line,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make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diagonal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movement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building.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haven’t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explicitly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Rubens’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grandiose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compositional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technique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mind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it.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 presents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externally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multitude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colonettes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example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way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referencing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musculature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emphatically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His immense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corporeality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muscularity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again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explicitly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>.</w:t>
      </w:r>
    </w:p>
    <w:p w14:paraId="44A9EED2" w14:textId="77777777" w:rsidR="009F4859" w:rsidRDefault="009F4859" w:rsidP="009F4859">
      <w:pPr>
        <w:pStyle w:val="Normaalweb"/>
        <w:spacing w:before="300" w:beforeAutospacing="0" w:after="300" w:afterAutospacing="0"/>
        <w:jc w:val="center"/>
        <w:rPr>
          <w:rStyle w:val="Nadruk"/>
          <w:i w:val="0"/>
          <w:iCs w:val="0"/>
          <w:sz w:val="20"/>
          <w:szCs w:val="20"/>
        </w:rPr>
      </w:pPr>
      <w:r>
        <w:rPr>
          <w:rStyle w:val="Nadruk"/>
          <w:rFonts w:ascii="Georgia" w:hAnsi="Georgia"/>
          <w:color w:val="CA6419"/>
          <w:sz w:val="20"/>
          <w:szCs w:val="20"/>
        </w:rPr>
        <w:t>"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I’ve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been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admirer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of Rubens for as long as I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can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remember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. I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used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draw his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work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as best I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could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even as a small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child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. He was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someone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who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fascinated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me."</w:t>
      </w:r>
    </w:p>
    <w:p w14:paraId="463BCFB2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</w:p>
    <w:p w14:paraId="7F9BBE98" w14:textId="443FBB68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  <w:r>
        <w:rPr>
          <w:rFonts w:ascii="Helvetica" w:hAnsi="Helvetica"/>
          <w:noProof/>
          <w:color w:val="3B2D29"/>
        </w:rPr>
        <w:drawing>
          <wp:inline distT="0" distB="0" distL="0" distR="0" wp14:anchorId="426F99E2" wp14:editId="5E7EDF0C">
            <wp:extent cx="4572000" cy="2381250"/>
            <wp:effectExtent l="0" t="0" r="0" b="0"/>
            <wp:docPr id="6" name="Afbeelding 6" descr="Simulatie Rubens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Simulatie Rubenshu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D2BE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Reception building Rubens House, design by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Robbrecht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and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Daem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architects, image by G2 Architectural Graphics</w:t>
      </w:r>
    </w:p>
    <w:p w14:paraId="360090E0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We’re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talking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 new building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constructed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site as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historic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artist’s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residence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New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old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come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together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How do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ensure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result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is 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dialogue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rather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than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 clash?</w:t>
      </w:r>
    </w:p>
    <w:p w14:paraId="4EC2B0A6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special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Rubens’ house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 double house,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expresses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portico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garden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pavilion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total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site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already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present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unusual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adding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new.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concentrate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functions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a new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located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adjacent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Hopland.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Visitors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entire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complex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they’ll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buy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tickets,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visit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experience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centre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research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centre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located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As well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back-office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functions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management,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admin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housed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 building.</w:t>
      </w:r>
    </w:p>
    <w:p w14:paraId="1DFFB0E4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developed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site in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special way: he built his house, a courtyard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kind of arcade,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latter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introduction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entire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universe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entirely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side.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explicitly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middle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background,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buildings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pretty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unsightly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view.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after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visited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whole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ensemble of house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garden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perceive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structure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line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openings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side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531D37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From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clearly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totality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site,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discreetly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present.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way 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insert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ensemble of house, garden,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pavilion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arcade. It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stands on a spot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quite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special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own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smaller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houses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special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properties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precisely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installed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collection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study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live on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 building.</w:t>
      </w:r>
    </w:p>
    <w:p w14:paraId="138AAF16" w14:textId="77777777" w:rsidR="009F4859" w:rsidRDefault="009F4859" w:rsidP="009F4859">
      <w:pPr>
        <w:pStyle w:val="Normaalweb"/>
        <w:spacing w:before="300" w:beforeAutospacing="0" w:after="300" w:afterAutospacing="0"/>
        <w:jc w:val="center"/>
        <w:rPr>
          <w:rStyle w:val="Nadruk"/>
          <w:i w:val="0"/>
          <w:iCs w:val="0"/>
          <w:sz w:val="20"/>
          <w:szCs w:val="20"/>
        </w:rPr>
      </w:pPr>
      <w:r>
        <w:rPr>
          <w:rStyle w:val="Nadruk"/>
          <w:rFonts w:ascii="Georgia" w:hAnsi="Georgia"/>
          <w:color w:val="CA6419"/>
          <w:sz w:val="20"/>
          <w:szCs w:val="20"/>
        </w:rPr>
        <w:t>"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What’s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really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special 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that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Rubens’ house –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which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is a double house,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actually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–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expresses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itself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through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portico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and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then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through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garden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and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through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pavilion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. A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total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site 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already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present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it’s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very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unusual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be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adding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something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new."</w:t>
      </w:r>
    </w:p>
    <w:p w14:paraId="4A6BA8A5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  <w:lang w:val="en-US"/>
        </w:rPr>
      </w:pPr>
      <w:r>
        <w:rPr>
          <w:rFonts w:ascii="Helvetica" w:hAnsi="Helvetica"/>
          <w:color w:val="3B2D29"/>
          <w:lang w:val="en-US"/>
        </w:rPr>
        <w:t> </w:t>
      </w:r>
    </w:p>
    <w:p w14:paraId="1F31B0FD" w14:textId="4EB58FE8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  <w:r>
        <w:rPr>
          <w:rFonts w:ascii="Helvetica" w:hAnsi="Helvetica"/>
          <w:noProof/>
          <w:color w:val="3B2D29"/>
        </w:rPr>
        <w:drawing>
          <wp:inline distT="0" distB="0" distL="0" distR="0" wp14:anchorId="4E6F4BE4" wp14:editId="5E4D1899">
            <wp:extent cx="4572000" cy="3048000"/>
            <wp:effectExtent l="0" t="0" r="0" b="0"/>
            <wp:docPr id="5" name="Afbeelding 5" descr="https://rubenshuis.be/sites/rubenshuis/files/styles/large/public/banner_images/Portiek_def_0.jpg?itok=Gol1z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https://rubenshuis.be/sites/rubenshuis/files/styles/large/public/banner_images/Portiek_def_0.jpg?itok=Gol1zl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94BA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View of the portico, photo: Ans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Brys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.</w:t>
      </w:r>
    </w:p>
    <w:p w14:paraId="7DD993F6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The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portico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garden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pavilion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are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only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surviving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architectural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elements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were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designed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by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himself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Four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hundred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years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later,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architect get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dialogue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elements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by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master architect. Does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special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design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process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</w:p>
    <w:p w14:paraId="1F0E2FE4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Yes,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leave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indelible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signature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here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architect.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deal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getting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around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it.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portico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arcade has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strong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presence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leading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courtyard,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beyond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experience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garden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pavilion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acts as a kind of focus.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didn’t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invent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himself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of course: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was in Italy,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strong new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movement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Mannerism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name sounds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pejorative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negative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Mannerism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imaginative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style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art.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it. He was in Mantua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know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Giulio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Romano’s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In Rome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entire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legacy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Michelangelo.</w:t>
      </w:r>
    </w:p>
    <w:p w14:paraId="7E500A7A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remarkable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 kind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complementarity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between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Michelangelo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roughly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quarters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century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apart, but Michelangelo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architect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didn’t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started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until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Laurenziana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Florence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before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culminating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Vatican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grew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out of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architect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sense a lot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painterly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in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FAEE38D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twenty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-first-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century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architect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deal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‘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 is a bit of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difficult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word,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perhaps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achieved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pictoriality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facades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frequent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columns,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shadow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effects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columns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on. I feel like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memory of Rubens’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detected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35C9487" w14:textId="77777777" w:rsidR="009F4859" w:rsidRDefault="009F4859" w:rsidP="009F4859">
      <w:pPr>
        <w:pStyle w:val="Normaalweb"/>
        <w:spacing w:before="300" w:beforeAutospacing="0" w:after="300" w:afterAutospacing="0"/>
        <w:jc w:val="center"/>
        <w:rPr>
          <w:rStyle w:val="Nadruk"/>
          <w:i w:val="0"/>
          <w:iCs w:val="0"/>
          <w:sz w:val="20"/>
          <w:szCs w:val="20"/>
        </w:rPr>
      </w:pPr>
      <w:r>
        <w:rPr>
          <w:rStyle w:val="Nadruk"/>
          <w:rFonts w:ascii="Georgia" w:hAnsi="Georgia"/>
          <w:color w:val="CA6419"/>
          <w:sz w:val="20"/>
          <w:szCs w:val="20"/>
        </w:rPr>
        <w:t xml:space="preserve">"Rubens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actually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became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architect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through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his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painting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.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You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sense a lot of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grain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–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something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painterly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– in his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architecture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>."</w:t>
      </w:r>
    </w:p>
    <w:p w14:paraId="21BAE5FF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  <w:lang w:val="en-US"/>
        </w:rPr>
      </w:pPr>
      <w:r>
        <w:rPr>
          <w:rFonts w:ascii="Helvetica" w:hAnsi="Helvetica"/>
          <w:color w:val="3B2D29"/>
          <w:lang w:val="en-US"/>
        </w:rPr>
        <w:t> </w:t>
      </w:r>
    </w:p>
    <w:p w14:paraId="1A163125" w14:textId="73F8D662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  <w:r>
        <w:rPr>
          <w:rFonts w:ascii="Helvetica" w:hAnsi="Helvetica"/>
          <w:noProof/>
          <w:color w:val="3B2D29"/>
        </w:rPr>
        <w:drawing>
          <wp:inline distT="0" distB="0" distL="0" distR="0" wp14:anchorId="1EBF4D09" wp14:editId="133F06E9">
            <wp:extent cx="4572000" cy="3048000"/>
            <wp:effectExtent l="0" t="0" r="0" b="0"/>
            <wp:docPr id="4" name="Afbeelding 4" descr="https://rubenshuis.be/sites/rubenshuis/files/styles/large/public/RH_tuin_def.jpg?itok=11n5ZA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s://rubenshuis.be/sites/rubenshuis/files/styles/large/public/RH_tuin_def.jpg?itok=11n5ZA8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132F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View of the garden and garden pavilion, photo: Ans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Brys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.</w:t>
      </w:r>
    </w:p>
    <w:p w14:paraId="13B4DB80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The Rubens House site is complex. Lots of different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functions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are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interwoven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within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remains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relatively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limited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area.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ensemble is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anchored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within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urban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fabric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posed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additional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challenges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, I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imagine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?</w:t>
      </w:r>
    </w:p>
    <w:p w14:paraId="1C5586C8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Yes,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decided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live on Wapper,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a kind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boundary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between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countryside.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Urbanity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nearby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a direct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relationship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wider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landscape.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of course,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absorbed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steadily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expanding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 has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become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complex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locale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forms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substantial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part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visual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experience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landscape is a long way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away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imagine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it.</w:t>
      </w:r>
    </w:p>
    <w:p w14:paraId="182072DC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important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entire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complex,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house,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arcade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pavilion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was a kind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mental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universe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as well as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universe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family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friends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include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Kolveniershof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complex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arquebusiers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friends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Rubens.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militia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guild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commissioned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The 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Descent</w:t>
      </w:r>
      <w:proofErr w:type="spellEnd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from 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Cross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among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Rubens’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lived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nearby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shop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Meir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traces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memories,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over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Rubens’ studio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been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frequently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remodelled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great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deal of memory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buildings.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adding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new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own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time.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want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respectful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possible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aware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adding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story.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inevitable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FE3315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It must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been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build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Antwerp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back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brought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genuinely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voice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Although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shouldn’t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underestimate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Antwerp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even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plugged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sorts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ways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Spain, for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instance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port. People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Antwerp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knew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amazing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figures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here like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publisher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Christophe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Plantin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introduced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kind of new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language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9E8EB7D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yes,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quest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create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new here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believe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legitimate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gesture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responsible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sensitive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almost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duty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introduce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own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even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highly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sensitive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context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overall Rubens site.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would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 back in time in search of Rubens.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aware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elements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Rubens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project,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interiorized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explicit.</w:t>
      </w:r>
    </w:p>
    <w:p w14:paraId="379EF12E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site borders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highly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commercial zone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trying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create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clear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street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side: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site, at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point,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stepping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different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out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shopping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streets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I accept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sense of entering a different kind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great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artist,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made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own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universe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tangible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trying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express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stepping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different,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="Helvetica" w:hAnsi="Helvetica"/>
          <w:color w:val="3B2D29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needs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bit more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concentration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closer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viewing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797323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  <w:lang w:val="en-US"/>
        </w:rPr>
      </w:pPr>
      <w:r>
        <w:rPr>
          <w:rFonts w:ascii="Helvetica" w:hAnsi="Helvetica"/>
          <w:color w:val="3B2D29"/>
          <w:lang w:val="en-US"/>
        </w:rPr>
        <w:t> </w:t>
      </w:r>
    </w:p>
    <w:p w14:paraId="2E6E9D9C" w14:textId="774E2C45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  <w:r>
        <w:rPr>
          <w:rFonts w:ascii="Helvetica" w:hAnsi="Helvetica"/>
          <w:noProof/>
          <w:color w:val="3B2D29"/>
        </w:rPr>
        <w:lastRenderedPageBreak/>
        <w:drawing>
          <wp:inline distT="0" distB="0" distL="0" distR="0" wp14:anchorId="2BFB18A1" wp14:editId="6C34DC31">
            <wp:extent cx="3657600" cy="3516584"/>
            <wp:effectExtent l="0" t="0" r="0" b="8255"/>
            <wp:docPr id="3" name="Afbeelding 3" descr="https://rubenshuis.be/sites/rubenshuis/files/styles/large/public/RH_plannen.jpg?itok=glpmI-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https://rubenshuis.be/sites/rubenshuis/files/styles/large/public/RH_plannen.jpg?itok=glpmI-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21" cy="35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288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Design of the new building ©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Robbrecht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and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Daem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architects</w:t>
      </w:r>
    </w:p>
    <w:p w14:paraId="159CF8D2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Where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begin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design for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such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complex brief,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historic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figure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background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bound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feature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heavily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? How do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approach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like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?</w:t>
      </w:r>
    </w:p>
    <w:p w14:paraId="42025D17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person in question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mind. Little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sometimes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inspiring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 For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example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knowledge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properties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disappeared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but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houses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owned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repository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enormous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collection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based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elementary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two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bookcases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floors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documents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kept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truly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unbelievable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Beginning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simply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bookshop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ground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floor,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whole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research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centre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literature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own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time,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research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these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monumental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five-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storey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bookcases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historical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footnote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kept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collection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just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start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brainstorm.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inspirations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FBA1C2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great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artist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time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family,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two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marriages,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children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family life,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domestic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homely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new building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monumentality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five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layers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help but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impact.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interior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aim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achieve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touch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homeliness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First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foremost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better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bookcases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feel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surround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create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warmth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They’re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good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acoustically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sounds are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softened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domesticity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crept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project as well.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actually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lived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played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garden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kids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drew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children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wives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made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beautiful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portraits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was a homebody has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crept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project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little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1D744CF" w14:textId="77777777" w:rsidR="009F4859" w:rsidRDefault="009F4859" w:rsidP="009F4859">
      <w:pPr>
        <w:pStyle w:val="Normaalweb"/>
        <w:spacing w:before="300" w:beforeAutospacing="0" w:after="300" w:afterAutospacing="0"/>
        <w:jc w:val="center"/>
        <w:rPr>
          <w:rStyle w:val="Nadruk"/>
          <w:i w:val="0"/>
          <w:iCs w:val="0"/>
          <w:sz w:val="20"/>
          <w:szCs w:val="20"/>
        </w:rPr>
      </w:pPr>
      <w:r>
        <w:rPr>
          <w:rStyle w:val="Nadruk"/>
          <w:rFonts w:ascii="Georgia" w:hAnsi="Georgia"/>
          <w:color w:val="CA6419"/>
          <w:sz w:val="20"/>
          <w:szCs w:val="20"/>
        </w:rPr>
        <w:t xml:space="preserve">"The site borders a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highly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commercial zone in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city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.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we’re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also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trying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create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very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clear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signal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from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street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side: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when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you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enter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this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site, at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this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point,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you’re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stepping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into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different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world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>."</w:t>
      </w:r>
    </w:p>
    <w:p w14:paraId="4A77930A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  <w:lang w:val="en-US"/>
        </w:rPr>
      </w:pPr>
      <w:r>
        <w:rPr>
          <w:rFonts w:ascii="Helvetica" w:hAnsi="Helvetica"/>
          <w:color w:val="3B2D29"/>
          <w:lang w:val="en-US"/>
        </w:rPr>
        <w:lastRenderedPageBreak/>
        <w:t> </w:t>
      </w:r>
    </w:p>
    <w:p w14:paraId="6850B84D" w14:textId="5C485E73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  <w:r>
        <w:rPr>
          <w:rFonts w:ascii="Helvetica" w:hAnsi="Helvetica"/>
          <w:noProof/>
          <w:color w:val="3B2D29"/>
        </w:rPr>
        <w:drawing>
          <wp:inline distT="0" distB="0" distL="0" distR="0" wp14:anchorId="5AECA178" wp14:editId="22FCEE22">
            <wp:extent cx="4572000" cy="3048000"/>
            <wp:effectExtent l="0" t="0" r="0" b="0"/>
            <wp:docPr id="2" name="Afbeelding 2" descr="https://rubenshuis.be/sites/rubenshuis/files/styles/large/public/MMB_Zicht%20op%20Annunciatie%20in%20Groot%20Atelier%20van%20het%20Rubenshuis%2C%20foto%20Ans%20Brys.jpg?itok=6PCBV3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s://rubenshuis.be/sites/rubenshuis/files/styles/large/public/MMB_Zicht%20op%20Annunciatie%20in%20Groot%20Atelier%20van%20het%20Rubenshuis%2C%20foto%20Ans%20Brys.jpg?itok=6PCBV3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61B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View of the Annunciation in the large studio, photo: Ans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Brys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.</w:t>
      </w:r>
    </w:p>
    <w:p w14:paraId="5EA0EACB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He was a homebody, but at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time he was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active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internationally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His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now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seen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literally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over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Did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international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aspect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play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 part in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your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design as well?</w:t>
      </w:r>
    </w:p>
    <w:p w14:paraId="5E5C5FDC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Every project has a memory.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universal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memory.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Something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transcends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whole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local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context.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even venture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memory is a kind of memory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classics. The memory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antique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art is present in Rubens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entire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course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development.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sculptures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Rome,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Belvedere</w:t>
      </w:r>
      <w:proofErr w:type="spellEnd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Torso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It’s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clearly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his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kind of memory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embodied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project as well. The A B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pattern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instance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kind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typology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music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geometry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believe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shared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throughout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world’s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even.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central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lateral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you’re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asking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explicit,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spectacular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international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building,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steered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clear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Happily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spared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spectacle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past few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8D66D44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last question: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obviously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love Rubens’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If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had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choose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is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piece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stands out?</w:t>
      </w:r>
    </w:p>
    <w:p w14:paraId="752A8438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Choosing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just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difficult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do like his big,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monumental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even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people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bit over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top.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appeals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because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view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abstract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almost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separate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content out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fascinated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immense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dynamism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as in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certain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kind of abstract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choose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different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several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smaller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paintings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Lamentation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Entombment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Christ’s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naked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body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women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apostles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grieving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over it.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though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movement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diagonal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movement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luminous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body in a kind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context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appeals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repeated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several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times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obviously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magnificent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Descent</w:t>
      </w:r>
      <w:proofErr w:type="spellEnd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from 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Cross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often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 have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admit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transcends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spectacle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B1F5339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  <w:lang w:val="en-US"/>
        </w:rPr>
      </w:pPr>
      <w:r>
        <w:rPr>
          <w:rFonts w:ascii="Helvetica" w:hAnsi="Helvetica"/>
          <w:color w:val="3B2D29"/>
          <w:lang w:val="en-US"/>
        </w:rPr>
        <w:t> </w:t>
      </w:r>
    </w:p>
    <w:p w14:paraId="7BC8ADB6" w14:textId="48DA638B" w:rsidR="009F4859" w:rsidRDefault="009F4859" w:rsidP="009F4859">
      <w:pPr>
        <w:pStyle w:val="Normaalweb"/>
        <w:spacing w:before="300" w:beforeAutospacing="0" w:after="300" w:afterAutospacing="0"/>
        <w:rPr>
          <w:rFonts w:ascii="Helvetica" w:hAnsi="Helvetica"/>
          <w:color w:val="3B2D29"/>
        </w:rPr>
      </w:pPr>
      <w:r>
        <w:rPr>
          <w:rFonts w:ascii="Helvetica" w:hAnsi="Helvetica"/>
          <w:noProof/>
          <w:color w:val="3B2D29"/>
        </w:rPr>
        <w:lastRenderedPageBreak/>
        <w:drawing>
          <wp:inline distT="0" distB="0" distL="0" distR="0" wp14:anchorId="42FB4F49" wp14:editId="2032685C">
            <wp:extent cx="4572000" cy="3467100"/>
            <wp:effectExtent l="0" t="0" r="0" b="0"/>
            <wp:docPr id="1" name="Afbeelding 1" descr="https://rubenshuis.be/sites/rubenshuis/files/styles/large/public/RH_bewening.jpg?itok=aOr_f_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s://rubenshuis.be/sites/rubenshuis/files/styles/large/public/RH_bewening.jpg?itok=aOr_f_1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10A2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Peter Paul Rubens, Lamentation of Christ, photo Hugo </w:t>
      </w:r>
      <w:proofErr w:type="spellStart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Maertens</w:t>
      </w:r>
      <w:proofErr w:type="spellEnd"/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, Collection KMSKA - Flemish Community</w:t>
      </w:r>
    </w:p>
    <w:p w14:paraId="5C33F7E2" w14:textId="77777777" w:rsidR="009F4859" w:rsidRDefault="009F4859" w:rsidP="009F4859">
      <w:pPr>
        <w:pStyle w:val="Normaalweb"/>
        <w:spacing w:before="30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especially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strikes me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first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artists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collaborate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achieve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final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result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His studio was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populated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talented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people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paint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animals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another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landscape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background. People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calibre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Van Dyck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together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Just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imagine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!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bit like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profession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more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just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person. It’s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group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people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closely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surround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yourself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dialogue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conversation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From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different disciplines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tends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said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Rubens is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‘he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didn’t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himself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’. No.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just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in more recent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times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film-making,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theatre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-making,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name it. It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might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start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particular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person, but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immediately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becomes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group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affair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likewise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compare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0B97B8F" w14:textId="77777777" w:rsidR="009F4859" w:rsidRDefault="009F4859" w:rsidP="009F4859">
      <w:pPr>
        <w:pStyle w:val="Normaalweb"/>
        <w:spacing w:before="300" w:beforeAutospacing="0" w:after="300" w:afterAutospacing="0"/>
        <w:jc w:val="center"/>
        <w:rPr>
          <w:rStyle w:val="Nadruk"/>
          <w:i w:val="0"/>
          <w:iCs w:val="0"/>
          <w:sz w:val="20"/>
          <w:szCs w:val="20"/>
        </w:rPr>
      </w:pPr>
      <w:r>
        <w:rPr>
          <w:rStyle w:val="Nadruk"/>
          <w:rFonts w:ascii="Georgia" w:hAnsi="Georgia"/>
          <w:color w:val="CA6419"/>
          <w:sz w:val="20"/>
          <w:szCs w:val="20"/>
        </w:rPr>
        <w:t>"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What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especially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strikes me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about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Rubens 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that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he was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one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of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first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artists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collaborate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with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others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achieve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final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result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>. 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me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it’s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a bit like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architect’s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profession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,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which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is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also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about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more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than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just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</w:t>
      </w:r>
      <w:proofErr w:type="spellStart"/>
      <w:r>
        <w:rPr>
          <w:rStyle w:val="Nadruk"/>
          <w:rFonts w:ascii="Georgia" w:hAnsi="Georgia"/>
          <w:color w:val="CA6419"/>
          <w:sz w:val="20"/>
          <w:szCs w:val="20"/>
        </w:rPr>
        <w:t>one</w:t>
      </w:r>
      <w:proofErr w:type="spellEnd"/>
      <w:r>
        <w:rPr>
          <w:rStyle w:val="Nadruk"/>
          <w:rFonts w:ascii="Georgia" w:hAnsi="Georgia"/>
          <w:color w:val="CA6419"/>
          <w:sz w:val="20"/>
          <w:szCs w:val="20"/>
        </w:rPr>
        <w:t xml:space="preserve"> person."</w:t>
      </w:r>
    </w:p>
    <w:p w14:paraId="76C5EA59" w14:textId="77777777" w:rsidR="009F4859" w:rsidRDefault="009F4859" w:rsidP="009F4859">
      <w:pPr>
        <w:rPr>
          <w:rFonts w:ascii="Georgia" w:eastAsia="Times New Roman" w:hAnsi="Georgia" w:cs="Times New Roman"/>
          <w:bCs/>
          <w:color w:val="CA6419"/>
          <w:lang w:val="en-US" w:eastAsia="nl-BE"/>
        </w:rPr>
      </w:pPr>
    </w:p>
    <w:p w14:paraId="6BDFA146" w14:textId="77777777" w:rsidR="009F4859" w:rsidRPr="00A4721D" w:rsidRDefault="009F4859" w:rsidP="00852FE0">
      <w:pPr>
        <w:rPr>
          <w:rFonts w:ascii="Georgia" w:eastAsia="Times New Roman" w:hAnsi="Georgia" w:cs="Times New Roman"/>
          <w:bCs/>
          <w:color w:val="CA6419"/>
          <w:lang w:val="fr-BE" w:eastAsia="nl-BE"/>
        </w:rPr>
      </w:pPr>
    </w:p>
    <w:sectPr w:rsidR="009F4859" w:rsidRPr="00A4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leste-Bold">
    <w:altName w:val="Times New Roman"/>
    <w:panose1 w:val="00000000000000000000"/>
    <w:charset w:val="00"/>
    <w:family w:val="roman"/>
    <w:notTrueType/>
    <w:pitch w:val="default"/>
  </w:font>
  <w:font w:name="DINPro-Mediu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E0"/>
    <w:rsid w:val="00053DE6"/>
    <w:rsid w:val="00115879"/>
    <w:rsid w:val="00251D0E"/>
    <w:rsid w:val="00286DDF"/>
    <w:rsid w:val="003422A1"/>
    <w:rsid w:val="003773FB"/>
    <w:rsid w:val="00457484"/>
    <w:rsid w:val="00555597"/>
    <w:rsid w:val="005B73B7"/>
    <w:rsid w:val="00634524"/>
    <w:rsid w:val="00852FE0"/>
    <w:rsid w:val="009F4859"/>
    <w:rsid w:val="00A4721D"/>
    <w:rsid w:val="00B446A5"/>
    <w:rsid w:val="00E07774"/>
    <w:rsid w:val="00EC195E"/>
    <w:rsid w:val="00F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3CF7"/>
  <w15:chartTrackingRefBased/>
  <w15:docId w15:val="{64E29F11-D909-4514-A16B-E1C71D0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FE0"/>
  </w:style>
  <w:style w:type="paragraph" w:styleId="Kop2">
    <w:name w:val="heading 2"/>
    <w:basedOn w:val="Standaard"/>
    <w:link w:val="Kop2Char"/>
    <w:uiPriority w:val="9"/>
    <w:qFormat/>
    <w:rsid w:val="003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852FE0"/>
    <w:rPr>
      <w:rFonts w:ascii="Celeste-Bold" w:hAnsi="Celeste-Bold" w:hint="default"/>
      <w:b/>
      <w:bCs/>
      <w:i w:val="0"/>
      <w:iCs w:val="0"/>
      <w:color w:val="C96726"/>
      <w:sz w:val="76"/>
      <w:szCs w:val="76"/>
    </w:rPr>
  </w:style>
  <w:style w:type="character" w:customStyle="1" w:styleId="fontstyle11">
    <w:name w:val="fontstyle11"/>
    <w:basedOn w:val="Standaardalinea-lettertype"/>
    <w:rsid w:val="00852FE0"/>
    <w:rPr>
      <w:rFonts w:ascii="DINPro-Medium" w:hAnsi="DINPro-Medium" w:hint="default"/>
      <w:b w:val="0"/>
      <w:bCs w:val="0"/>
      <w:i w:val="0"/>
      <w:iCs w:val="0"/>
      <w:color w:val="3C262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85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852FE0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52FE0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773F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11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Lagrou</dc:creator>
  <cp:keywords/>
  <dc:description/>
  <cp:lastModifiedBy>Nadia De Vree</cp:lastModifiedBy>
  <cp:revision>3</cp:revision>
  <dcterms:created xsi:type="dcterms:W3CDTF">2022-04-26T13:16:00Z</dcterms:created>
  <dcterms:modified xsi:type="dcterms:W3CDTF">2022-04-26T13:16:00Z</dcterms:modified>
</cp:coreProperties>
</file>